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695AB6">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695AB6">
        <w:rPr>
          <w:rFonts w:ascii="Times New Roman" w:eastAsia="Times New Roman" w:hAnsi="Times New Roman" w:cs="Times New Roman"/>
          <w:b/>
          <w:bCs/>
          <w:kern w:val="32"/>
          <w:sz w:val="24"/>
          <w:szCs w:val="32"/>
          <w:u w:val="single"/>
          <w:lang w:eastAsia="en-US"/>
        </w:rPr>
        <w:t>MAURITANIA</w:t>
      </w:r>
      <w:r w:rsidRPr="00D20CF7">
        <w:rPr>
          <w:rFonts w:ascii="Times New Roman" w:eastAsia="Times New Roman" w:hAnsi="Times New Roman" w:cs="Times New Roman"/>
          <w:b/>
          <w:bCs/>
          <w:kern w:val="32"/>
          <w:sz w:val="24"/>
          <w:szCs w:val="32"/>
          <w:u w:val="single"/>
          <w:lang w:eastAsia="en-US"/>
        </w:rPr>
        <w:t xml:space="preserve"> (FIRST BATCH)</w:t>
      </w:r>
    </w:p>
    <w:p w:rsidR="001D0833" w:rsidRDefault="004C736C" w:rsidP="004C736C">
      <w:pPr>
        <w:spacing w:before="120" w:after="120" w:line="276" w:lineRule="auto"/>
        <w:rPr>
          <w:rFonts w:ascii="Times New Roman" w:eastAsia="Calibri" w:hAnsi="Times New Roman" w:cs="Times New Roman"/>
          <w:b/>
          <w:sz w:val="24"/>
          <w:szCs w:val="24"/>
          <w:lang w:eastAsia="en-US"/>
        </w:rPr>
      </w:pPr>
      <w:r w:rsidRPr="004C736C">
        <w:rPr>
          <w:rFonts w:ascii="Times New Roman" w:eastAsia="Calibri" w:hAnsi="Times New Roman" w:cs="Times New Roman"/>
          <w:b/>
          <w:sz w:val="24"/>
          <w:szCs w:val="24"/>
          <w:lang w:eastAsia="en-US"/>
        </w:rPr>
        <w:t>LIECHTENSTEIN</w:t>
      </w:r>
    </w:p>
    <w:p w:rsidR="00C56AAD" w:rsidRPr="00C56AAD" w:rsidRDefault="00C56AAD" w:rsidP="00C56AAD">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C56AAD">
        <w:rPr>
          <w:rFonts w:ascii="Times New Roman" w:eastAsia="Calibri" w:hAnsi="Times New Roman" w:cs="Times New Roman"/>
          <w:bCs/>
          <w:sz w:val="24"/>
          <w:szCs w:val="24"/>
          <w:lang w:eastAsia="en-US"/>
        </w:rPr>
        <w:t>What steps has Mauritania taken to join the Code of Conduct regarding Security Council action against genocide, crimes against humanity or war crimes, as elaborated by the Accountability, Coherence and Transparency Group (ACT)?</w:t>
      </w:r>
    </w:p>
    <w:p w:rsidR="00C56AAD" w:rsidRPr="00C56AAD" w:rsidRDefault="00C56AAD" w:rsidP="00C56AAD">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C56AAD">
        <w:rPr>
          <w:rFonts w:ascii="Times New Roman" w:eastAsia="Calibri" w:hAnsi="Times New Roman" w:cs="Times New Roman"/>
          <w:bCs/>
          <w:sz w:val="24"/>
          <w:szCs w:val="24"/>
          <w:lang w:eastAsia="en-US"/>
        </w:rPr>
        <w:t>What steps has Mauritania taken to ratify the Rome Statute in its 2010 version?</w:t>
      </w:r>
    </w:p>
    <w:p w:rsidR="004F6735" w:rsidRPr="00C56AAD" w:rsidRDefault="00C56AAD" w:rsidP="00C56AAD">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C56AAD">
        <w:rPr>
          <w:rFonts w:ascii="Times New Roman" w:eastAsia="Calibri" w:hAnsi="Times New Roman" w:cs="Times New Roman"/>
          <w:bCs/>
          <w:sz w:val="24"/>
          <w:szCs w:val="24"/>
          <w:lang w:eastAsia="en-US"/>
        </w:rPr>
        <w:t>What steps has Mauritania taken towards the abolition of the death penalty?</w:t>
      </w:r>
    </w:p>
    <w:p w:rsidR="004F6735" w:rsidRDefault="004F6735" w:rsidP="00C56AAD">
      <w:pPr>
        <w:shd w:val="clear" w:color="auto" w:fill="FFFFFF"/>
        <w:spacing w:before="120" w:after="120" w:line="276" w:lineRule="auto"/>
        <w:jc w:val="both"/>
        <w:rPr>
          <w:rFonts w:ascii="Times New Roman" w:eastAsia="Calibri" w:hAnsi="Times New Roman" w:cs="Times New Roman"/>
          <w:bCs/>
          <w:sz w:val="24"/>
          <w:szCs w:val="24"/>
          <w:lang w:eastAsia="en-US"/>
        </w:rPr>
      </w:pPr>
    </w:p>
    <w:p w:rsidR="00C56AAD" w:rsidRPr="00C56AAD" w:rsidRDefault="00C56AAD" w:rsidP="00C56AAD">
      <w:pPr>
        <w:shd w:val="clear" w:color="auto" w:fill="FFFFFF"/>
        <w:spacing w:before="120" w:after="120" w:line="276" w:lineRule="auto"/>
        <w:jc w:val="both"/>
        <w:rPr>
          <w:rFonts w:ascii="Times New Roman" w:eastAsia="Calibri" w:hAnsi="Times New Roman" w:cs="Times New Roman"/>
          <w:b/>
          <w:sz w:val="24"/>
          <w:szCs w:val="24"/>
          <w:lang w:eastAsia="en-US"/>
        </w:rPr>
      </w:pPr>
      <w:r w:rsidRPr="00C56AAD">
        <w:rPr>
          <w:rFonts w:ascii="Times New Roman" w:eastAsia="Calibri" w:hAnsi="Times New Roman" w:cs="Times New Roman"/>
          <w:b/>
          <w:sz w:val="24"/>
          <w:szCs w:val="24"/>
          <w:lang w:eastAsia="en-US"/>
        </w:rPr>
        <w:t>UNITED STATES OF AMERICA</w:t>
      </w:r>
    </w:p>
    <w:p w:rsidR="00C56AAD" w:rsidRPr="00C56AAD" w:rsidRDefault="00C56AAD" w:rsidP="00C56AAD">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proofErr w:type="gramStart"/>
      <w:r w:rsidRPr="00C56AAD">
        <w:rPr>
          <w:rFonts w:ascii="Times New Roman" w:eastAsia="Calibri" w:hAnsi="Times New Roman" w:cs="Times New Roman"/>
          <w:bCs/>
          <w:sz w:val="24"/>
          <w:szCs w:val="24"/>
          <w:lang w:eastAsia="en-US"/>
        </w:rPr>
        <w:t>Have judicial reforms to strengthen the anti-slavery courts and combat human trafficking been implemented</w:t>
      </w:r>
      <w:proofErr w:type="gramEnd"/>
      <w:r w:rsidRPr="00C56AAD">
        <w:rPr>
          <w:rFonts w:ascii="Times New Roman" w:eastAsia="Calibri" w:hAnsi="Times New Roman" w:cs="Times New Roman"/>
          <w:bCs/>
          <w:sz w:val="24"/>
          <w:szCs w:val="24"/>
          <w:lang w:eastAsia="en-US"/>
        </w:rPr>
        <w:t xml:space="preserve">?  If so, what are the successes to date?  What are the biggest challenges? </w:t>
      </w:r>
    </w:p>
    <w:p w:rsidR="00C56AAD" w:rsidRPr="00C56AAD" w:rsidRDefault="00C56AAD" w:rsidP="00852C6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C56AAD">
        <w:rPr>
          <w:rFonts w:ascii="Times New Roman" w:eastAsia="Calibri" w:hAnsi="Times New Roman" w:cs="Times New Roman"/>
          <w:bCs/>
          <w:sz w:val="24"/>
          <w:szCs w:val="24"/>
          <w:lang w:eastAsia="en-US"/>
        </w:rPr>
        <w:t xml:space="preserve">What actions is your government taking to increase the availability of public defenders, computerize court records, and ensure that the justice system is more accessible to rural populations? </w:t>
      </w:r>
    </w:p>
    <w:p w:rsidR="00C56AAD" w:rsidRPr="00C56AAD" w:rsidRDefault="00C56AAD" w:rsidP="00A77D9B">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C56AAD">
        <w:rPr>
          <w:rFonts w:ascii="Times New Roman" w:eastAsia="Calibri" w:hAnsi="Times New Roman" w:cs="Times New Roman"/>
          <w:bCs/>
          <w:sz w:val="24"/>
          <w:szCs w:val="24"/>
          <w:lang w:eastAsia="en-US"/>
        </w:rPr>
        <w:t>With an increasing amount of the government budget being diverted to COVID-19, how does Mauritania plan to ensure that programs which protect human rights are adequately funded?</w:t>
      </w:r>
    </w:p>
    <w:p w:rsidR="00C56AAD" w:rsidRPr="00C56AAD" w:rsidRDefault="00C56AAD" w:rsidP="00C56AAD">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C56AAD">
        <w:rPr>
          <w:rFonts w:ascii="Times New Roman" w:eastAsia="Calibri" w:hAnsi="Times New Roman" w:cs="Times New Roman"/>
          <w:bCs/>
          <w:sz w:val="24"/>
          <w:szCs w:val="24"/>
          <w:lang w:eastAsia="en-US"/>
        </w:rPr>
        <w:t>What is the government of Mauritania doing to reduce discrimination against and increase accessibility for persons with disabilities in the country’s social, economic and educational systems?</w:t>
      </w:r>
    </w:p>
    <w:p w:rsidR="00C56AAD" w:rsidRPr="00C56AAD" w:rsidRDefault="00C56AAD" w:rsidP="00C56AAD">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C56AAD">
        <w:rPr>
          <w:rFonts w:ascii="Times New Roman" w:eastAsia="Calibri" w:hAnsi="Times New Roman" w:cs="Times New Roman"/>
          <w:bCs/>
          <w:sz w:val="24"/>
          <w:szCs w:val="24"/>
          <w:lang w:eastAsia="en-US"/>
        </w:rPr>
        <w:t>What action is your government taking to reform laws that currently restrict freedom of expression?  What is your government doing to promote the right to freedom of expression on both traditional and digital platforms in addition to promoting an independent media?</w:t>
      </w:r>
    </w:p>
    <w:p w:rsidR="00C56AAD" w:rsidRPr="00C56AAD" w:rsidRDefault="00C56AAD" w:rsidP="00C56AAD">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C56AAD">
        <w:rPr>
          <w:rFonts w:ascii="Times New Roman" w:eastAsia="Calibri" w:hAnsi="Times New Roman" w:cs="Times New Roman"/>
          <w:bCs/>
          <w:sz w:val="24"/>
          <w:szCs w:val="24"/>
          <w:lang w:eastAsia="en-US"/>
        </w:rPr>
        <w:t xml:space="preserve">The United States is concerned about laws that criminalize private, consensual same-sex activity and discriminate against lesbian, gay, bisexual, transgender and intersex persons (LGBTI).  How is the government working to protect human rights and fundamental freedoms of LGBTI persons?  </w:t>
      </w:r>
    </w:p>
    <w:p w:rsidR="004F6735" w:rsidRDefault="00C56AAD" w:rsidP="00E662C3">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C56AAD">
        <w:rPr>
          <w:rFonts w:ascii="Times New Roman" w:eastAsia="Calibri" w:hAnsi="Times New Roman" w:cs="Times New Roman"/>
          <w:bCs/>
          <w:sz w:val="24"/>
          <w:szCs w:val="24"/>
          <w:lang w:eastAsia="en-US"/>
        </w:rPr>
        <w:t xml:space="preserve">The United States is concerned by the continued existence and application of laws that criminalize blasphemy and apostasy, and which characterize those offenses as being punishable by death.  What actions is your government taking to reform the legal system to remove these criminal laws and </w:t>
      </w:r>
      <w:proofErr w:type="gramStart"/>
      <w:r w:rsidRPr="00C56AAD">
        <w:rPr>
          <w:rFonts w:ascii="Times New Roman" w:eastAsia="Calibri" w:hAnsi="Times New Roman" w:cs="Times New Roman"/>
          <w:bCs/>
          <w:sz w:val="24"/>
          <w:szCs w:val="24"/>
          <w:lang w:eastAsia="en-US"/>
        </w:rPr>
        <w:t>to otherwise ensure</w:t>
      </w:r>
      <w:proofErr w:type="gramEnd"/>
      <w:r w:rsidRPr="00C56AAD">
        <w:rPr>
          <w:rFonts w:ascii="Times New Roman" w:eastAsia="Calibri" w:hAnsi="Times New Roman" w:cs="Times New Roman"/>
          <w:bCs/>
          <w:sz w:val="24"/>
          <w:szCs w:val="24"/>
          <w:lang w:eastAsia="en-US"/>
        </w:rPr>
        <w:t xml:space="preserve"> that the right to freedom of religion or belief is guaranteed for all?  </w:t>
      </w:r>
    </w:p>
    <w:p w:rsidR="00AA28AF" w:rsidRDefault="00AA28AF" w:rsidP="00AA28AF">
      <w:pPr>
        <w:shd w:val="clear" w:color="auto" w:fill="FFFFFF"/>
        <w:spacing w:before="120" w:after="120" w:line="276" w:lineRule="auto"/>
        <w:jc w:val="both"/>
        <w:rPr>
          <w:rFonts w:ascii="Times New Roman" w:eastAsia="Calibri" w:hAnsi="Times New Roman" w:cs="Times New Roman"/>
          <w:bCs/>
          <w:sz w:val="24"/>
          <w:szCs w:val="24"/>
          <w:lang w:eastAsia="en-US"/>
        </w:rPr>
      </w:pPr>
    </w:p>
    <w:p w:rsidR="00AA28AF" w:rsidRDefault="00AA28AF" w:rsidP="00AA28AF">
      <w:pPr>
        <w:shd w:val="clear" w:color="auto" w:fill="FFFFFF"/>
        <w:spacing w:before="120" w:after="120" w:line="276" w:lineRule="auto"/>
        <w:jc w:val="both"/>
        <w:rPr>
          <w:rFonts w:ascii="Times New Roman" w:eastAsia="Calibri" w:hAnsi="Times New Roman" w:cs="Times New Roman"/>
          <w:bCs/>
          <w:sz w:val="24"/>
          <w:szCs w:val="24"/>
          <w:lang w:eastAsia="en-US"/>
        </w:rPr>
      </w:pPr>
    </w:p>
    <w:p w:rsidR="00AA28AF" w:rsidRDefault="00AA28AF" w:rsidP="00AA28AF">
      <w:pPr>
        <w:shd w:val="clear" w:color="auto" w:fill="FFFFFF"/>
        <w:spacing w:before="120" w:after="120" w:line="276" w:lineRule="auto"/>
        <w:jc w:val="both"/>
        <w:rPr>
          <w:rFonts w:ascii="Times New Roman" w:eastAsia="Calibri" w:hAnsi="Times New Roman" w:cs="Times New Roman"/>
          <w:bCs/>
          <w:sz w:val="24"/>
          <w:szCs w:val="24"/>
          <w:lang w:eastAsia="en-US"/>
        </w:rPr>
      </w:pPr>
    </w:p>
    <w:p w:rsidR="00AA28AF" w:rsidRPr="00AA28AF" w:rsidRDefault="00AA28AF" w:rsidP="00AA28AF">
      <w:pPr>
        <w:shd w:val="clear" w:color="auto" w:fill="FFFFFF"/>
        <w:spacing w:before="120" w:after="120" w:line="276" w:lineRule="auto"/>
        <w:jc w:val="both"/>
        <w:rPr>
          <w:rFonts w:ascii="Times New Roman" w:eastAsia="Calibri" w:hAnsi="Times New Roman" w:cs="Times New Roman"/>
          <w:b/>
          <w:sz w:val="24"/>
          <w:szCs w:val="24"/>
          <w:lang w:eastAsia="en-US"/>
        </w:rPr>
      </w:pPr>
      <w:r w:rsidRPr="00AA28AF">
        <w:rPr>
          <w:rFonts w:ascii="Times New Roman" w:eastAsia="Calibri" w:hAnsi="Times New Roman" w:cs="Times New Roman"/>
          <w:b/>
          <w:sz w:val="24"/>
          <w:szCs w:val="24"/>
          <w:lang w:eastAsia="en-US"/>
        </w:rPr>
        <w:t>POLAND</w:t>
      </w:r>
    </w:p>
    <w:p w:rsidR="00AA28AF" w:rsidRPr="00AA28AF" w:rsidRDefault="00AA28AF" w:rsidP="00AA28AF">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AA28AF">
        <w:rPr>
          <w:rFonts w:ascii="Times New Roman" w:eastAsia="Calibri" w:hAnsi="Times New Roman" w:cs="Times New Roman"/>
          <w:bCs/>
          <w:sz w:val="24"/>
          <w:szCs w:val="24"/>
          <w:lang w:eastAsia="en-US"/>
        </w:rPr>
        <w:t>Poland would like to thank the delegation of the Islamic Republic of Mauritania for its comprehensive national report and for its efforts to implement recommendations from the previous UPR. Appreciating the prog</w:t>
      </w:r>
      <w:bookmarkStart w:id="0" w:name="_GoBack"/>
      <w:bookmarkEnd w:id="0"/>
      <w:r w:rsidRPr="00AA28AF">
        <w:rPr>
          <w:rFonts w:ascii="Times New Roman" w:eastAsia="Calibri" w:hAnsi="Times New Roman" w:cs="Times New Roman"/>
          <w:bCs/>
          <w:sz w:val="24"/>
          <w:szCs w:val="24"/>
          <w:lang w:eastAsia="en-US"/>
        </w:rPr>
        <w:t xml:space="preserve">ress made, in line with HRC Presidential Statement PRST8/1 of April 2008 and in line with the established </w:t>
      </w:r>
      <w:proofErr w:type="gramStart"/>
      <w:r w:rsidRPr="00AA28AF">
        <w:rPr>
          <w:rFonts w:ascii="Times New Roman" w:eastAsia="Calibri" w:hAnsi="Times New Roman" w:cs="Times New Roman"/>
          <w:bCs/>
          <w:sz w:val="24"/>
          <w:szCs w:val="24"/>
          <w:lang w:eastAsia="en-US"/>
        </w:rPr>
        <w:t>practice</w:t>
      </w:r>
      <w:proofErr w:type="gramEnd"/>
      <w:r w:rsidRPr="00AA28AF">
        <w:rPr>
          <w:rFonts w:ascii="Times New Roman" w:eastAsia="Calibri" w:hAnsi="Times New Roman" w:cs="Times New Roman"/>
          <w:bCs/>
          <w:sz w:val="24"/>
          <w:szCs w:val="24"/>
          <w:lang w:eastAsia="en-US"/>
        </w:rPr>
        <w:t xml:space="preserve"> we would like to pose the following questions in advance to the Government of Mauritania:</w:t>
      </w:r>
    </w:p>
    <w:p w:rsidR="00AA28AF" w:rsidRPr="00AA28AF" w:rsidRDefault="00AA28AF" w:rsidP="00AA28AF">
      <w:pPr>
        <w:shd w:val="clear" w:color="auto" w:fill="FFFFFF"/>
        <w:spacing w:before="120" w:after="120" w:line="276" w:lineRule="auto"/>
        <w:ind w:left="720"/>
        <w:jc w:val="both"/>
        <w:rPr>
          <w:rFonts w:ascii="Times New Roman" w:eastAsia="Calibri" w:hAnsi="Times New Roman" w:cs="Times New Roman"/>
          <w:bCs/>
          <w:sz w:val="24"/>
          <w:szCs w:val="24"/>
          <w:lang w:eastAsia="en-US"/>
        </w:rPr>
      </w:pPr>
      <w:proofErr w:type="gramStart"/>
      <w:r w:rsidRPr="00AA28AF">
        <w:rPr>
          <w:rFonts w:ascii="Times New Roman" w:eastAsia="Calibri" w:hAnsi="Times New Roman" w:cs="Times New Roman"/>
          <w:bCs/>
          <w:sz w:val="24"/>
          <w:szCs w:val="24"/>
          <w:lang w:eastAsia="en-US"/>
        </w:rPr>
        <w:t>1. In its national report</w:t>
      </w:r>
      <w:proofErr w:type="gramEnd"/>
      <w:r w:rsidRPr="00AA28AF">
        <w:rPr>
          <w:rFonts w:ascii="Times New Roman" w:eastAsia="Calibri" w:hAnsi="Times New Roman" w:cs="Times New Roman"/>
          <w:bCs/>
          <w:sz w:val="24"/>
          <w:szCs w:val="24"/>
          <w:lang w:eastAsia="en-US"/>
        </w:rPr>
        <w:t xml:space="preserve"> Mauritania underlines its determination and efforts with regard to combatting violence against women and children, strengthening women’s position in public and political spheres and fostering their entrepreneurship. Acknowledging steps already taken by Mauritania thus far, what other legal and practical measures are undertaken and are planned to be taken in order to fully eradicate – apart from the already existing legislation – cases of female genital mutilation reported in the country?</w:t>
      </w:r>
    </w:p>
    <w:p w:rsidR="00AA28AF" w:rsidRPr="00C56AAD" w:rsidRDefault="00AA28AF" w:rsidP="00AA28AF">
      <w:pPr>
        <w:shd w:val="clear" w:color="auto" w:fill="FFFFFF"/>
        <w:spacing w:before="120" w:after="120" w:line="276" w:lineRule="auto"/>
        <w:ind w:left="720"/>
        <w:jc w:val="both"/>
        <w:rPr>
          <w:rFonts w:ascii="Times New Roman" w:eastAsia="Calibri" w:hAnsi="Times New Roman" w:cs="Times New Roman"/>
          <w:bCs/>
          <w:sz w:val="24"/>
          <w:szCs w:val="24"/>
          <w:lang w:eastAsia="en-US"/>
        </w:rPr>
      </w:pPr>
      <w:r w:rsidRPr="00AA28AF">
        <w:rPr>
          <w:rFonts w:ascii="Times New Roman" w:eastAsia="Calibri" w:hAnsi="Times New Roman" w:cs="Times New Roman"/>
          <w:bCs/>
          <w:sz w:val="24"/>
          <w:szCs w:val="24"/>
          <w:lang w:eastAsia="en-US"/>
        </w:rPr>
        <w:t xml:space="preserve">2. While appreciating the fact that since 1987 Mauritania exercises moratorium on death penalty, Poland would like to obtain information on the full list of </w:t>
      </w:r>
      <w:proofErr w:type="gramStart"/>
      <w:r w:rsidRPr="00AA28AF">
        <w:rPr>
          <w:rFonts w:ascii="Times New Roman" w:eastAsia="Calibri" w:hAnsi="Times New Roman" w:cs="Times New Roman"/>
          <w:bCs/>
          <w:sz w:val="24"/>
          <w:szCs w:val="24"/>
          <w:lang w:eastAsia="en-US"/>
        </w:rPr>
        <w:t>crimes which</w:t>
      </w:r>
      <w:proofErr w:type="gramEnd"/>
      <w:r w:rsidRPr="00AA28AF">
        <w:rPr>
          <w:rFonts w:ascii="Times New Roman" w:eastAsia="Calibri" w:hAnsi="Times New Roman" w:cs="Times New Roman"/>
          <w:bCs/>
          <w:sz w:val="24"/>
          <w:szCs w:val="24"/>
          <w:lang w:eastAsia="en-US"/>
        </w:rPr>
        <w:t xml:space="preserve"> are still punishable with a possible death sentence in Mauritania. Moreover, Poland would like to learn if there have been any steps taken by Mauritanian authorities in order to limit the number of crimes punishable with death penalty and whether Mauritania conducts any work </w:t>
      </w:r>
      <w:proofErr w:type="gramStart"/>
      <w:r w:rsidRPr="00AA28AF">
        <w:rPr>
          <w:rFonts w:ascii="Times New Roman" w:eastAsia="Calibri" w:hAnsi="Times New Roman" w:cs="Times New Roman"/>
          <w:bCs/>
          <w:sz w:val="24"/>
          <w:szCs w:val="24"/>
          <w:lang w:eastAsia="en-US"/>
        </w:rPr>
        <w:t>on its accession to the Second Optional Protocol to the International Covenant on Civil and Political Rights</w:t>
      </w:r>
      <w:proofErr w:type="gramEnd"/>
      <w:r w:rsidRPr="00AA28AF">
        <w:rPr>
          <w:rFonts w:ascii="Times New Roman" w:eastAsia="Calibri" w:hAnsi="Times New Roman" w:cs="Times New Roman"/>
          <w:bCs/>
          <w:sz w:val="24"/>
          <w:szCs w:val="24"/>
          <w:lang w:eastAsia="en-US"/>
        </w:rPr>
        <w:t xml:space="preserve">.  </w:t>
      </w:r>
    </w:p>
    <w:p w:rsidR="004F6735" w:rsidRDefault="004F6735" w:rsidP="00C56AAD">
      <w:pPr>
        <w:shd w:val="clear" w:color="auto" w:fill="FFFFFF"/>
        <w:spacing w:before="120" w:after="120" w:line="276" w:lineRule="auto"/>
        <w:ind w:left="720"/>
        <w:jc w:val="both"/>
        <w:rPr>
          <w:rFonts w:ascii="Times New Roman" w:eastAsia="Calibri" w:hAnsi="Times New Roman" w:cs="Times New Roman"/>
          <w:b/>
          <w:sz w:val="24"/>
          <w:szCs w:val="24"/>
          <w:lang w:eastAsia="en-US"/>
        </w:rPr>
      </w:pPr>
    </w:p>
    <w:p w:rsidR="004F6735" w:rsidRDefault="004F6735" w:rsidP="00C56AAD">
      <w:pPr>
        <w:shd w:val="clear" w:color="auto" w:fill="FFFFFF"/>
        <w:spacing w:before="120" w:after="120" w:line="276" w:lineRule="auto"/>
        <w:ind w:left="720"/>
        <w:jc w:val="both"/>
        <w:rPr>
          <w:rFonts w:ascii="Times New Roman" w:eastAsia="Calibri" w:hAnsi="Times New Roman" w:cs="Times New Roman"/>
          <w:b/>
          <w:sz w:val="24"/>
          <w:szCs w:val="24"/>
          <w:lang w:eastAsia="en-US"/>
        </w:rPr>
      </w:pPr>
    </w:p>
    <w:p w:rsidR="00F45BC8" w:rsidRPr="004F6735" w:rsidRDefault="00F45BC8" w:rsidP="00F45BC8">
      <w:pPr>
        <w:shd w:val="clear" w:color="auto" w:fill="FFFFFF"/>
        <w:spacing w:before="120" w:after="120" w:line="276" w:lineRule="auto"/>
        <w:jc w:val="both"/>
        <w:rPr>
          <w:rFonts w:ascii="Times New Roman" w:eastAsia="Calibri" w:hAnsi="Times New Roman" w:cs="Times New Roman"/>
          <w:bCs/>
          <w:color w:val="FF0000"/>
          <w:sz w:val="24"/>
          <w:szCs w:val="24"/>
          <w:lang w:eastAsia="en-US"/>
        </w:rPr>
      </w:pPr>
    </w:p>
    <w:p w:rsidR="004C736C" w:rsidRPr="004F6735" w:rsidRDefault="004C736C" w:rsidP="00F45BC8">
      <w:pPr>
        <w:shd w:val="clear" w:color="auto" w:fill="FFFFFF"/>
        <w:spacing w:before="120" w:after="120" w:line="276" w:lineRule="auto"/>
        <w:ind w:left="720"/>
        <w:jc w:val="both"/>
        <w:rPr>
          <w:rFonts w:ascii="Times New Roman" w:eastAsia="Calibri" w:hAnsi="Times New Roman" w:cs="Times New Roman"/>
          <w:bCs/>
          <w:color w:val="FF0000"/>
          <w:sz w:val="24"/>
          <w:szCs w:val="24"/>
          <w:lang w:eastAsia="en-US"/>
        </w:rPr>
      </w:pPr>
    </w:p>
    <w:p w:rsidR="004C736C" w:rsidRPr="004F6735" w:rsidRDefault="004C736C" w:rsidP="00F45BC8">
      <w:pPr>
        <w:shd w:val="clear" w:color="auto" w:fill="FFFFFF"/>
        <w:spacing w:before="120" w:after="120" w:line="276" w:lineRule="auto"/>
        <w:ind w:left="720"/>
        <w:jc w:val="both"/>
        <w:rPr>
          <w:rFonts w:ascii="Times New Roman" w:eastAsia="Calibri" w:hAnsi="Times New Roman" w:cs="Times New Roman"/>
          <w:bCs/>
          <w:color w:val="FF0000"/>
          <w:sz w:val="24"/>
          <w:szCs w:val="24"/>
          <w:lang w:eastAsia="en-US"/>
        </w:rPr>
      </w:pPr>
    </w:p>
    <w:p w:rsidR="004D21C3" w:rsidRPr="004F6735" w:rsidRDefault="004D21C3" w:rsidP="00F45BC8">
      <w:pPr>
        <w:shd w:val="clear" w:color="auto" w:fill="FFFFFF"/>
        <w:spacing w:before="120" w:after="120" w:line="276" w:lineRule="auto"/>
        <w:jc w:val="both"/>
        <w:rPr>
          <w:rFonts w:ascii="Times New Roman" w:eastAsia="Calibri" w:hAnsi="Times New Roman" w:cs="Times New Roman"/>
          <w:bCs/>
          <w:color w:val="FF0000"/>
          <w:sz w:val="24"/>
          <w:szCs w:val="24"/>
          <w:lang w:eastAsia="en-US"/>
        </w:rPr>
      </w:pPr>
    </w:p>
    <w:p w:rsidR="00C033D5" w:rsidRPr="004F6735" w:rsidRDefault="004D21C3" w:rsidP="00F45BC8">
      <w:pPr>
        <w:shd w:val="clear" w:color="auto" w:fill="FFFFFF"/>
        <w:spacing w:before="120" w:after="120" w:line="276" w:lineRule="auto"/>
        <w:ind w:left="720"/>
        <w:jc w:val="both"/>
        <w:rPr>
          <w:rFonts w:ascii="Times New Roman" w:eastAsia="Calibri" w:hAnsi="Times New Roman" w:cs="Times New Roman"/>
          <w:bCs/>
          <w:color w:val="FF0000"/>
          <w:sz w:val="24"/>
          <w:szCs w:val="24"/>
          <w:lang w:eastAsia="en-US"/>
        </w:rPr>
      </w:pPr>
      <w:r w:rsidRPr="004F6735">
        <w:rPr>
          <w:rFonts w:ascii="Times New Roman" w:eastAsia="Calibri" w:hAnsi="Times New Roman" w:cs="Times New Roman"/>
          <w:bCs/>
          <w:color w:val="FF0000"/>
          <w:sz w:val="24"/>
          <w:szCs w:val="24"/>
          <w:lang w:eastAsia="en-US"/>
        </w:rPr>
        <w:br/>
      </w:r>
    </w:p>
    <w:sectPr w:rsidR="00C033D5" w:rsidRPr="004F673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4"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B6812"/>
    <w:rsid w:val="001D0833"/>
    <w:rsid w:val="001E76BA"/>
    <w:rsid w:val="00243F27"/>
    <w:rsid w:val="00254AF8"/>
    <w:rsid w:val="002D6477"/>
    <w:rsid w:val="00392FB9"/>
    <w:rsid w:val="004C736C"/>
    <w:rsid w:val="004D21C3"/>
    <w:rsid w:val="004F6735"/>
    <w:rsid w:val="00510D91"/>
    <w:rsid w:val="005C30F1"/>
    <w:rsid w:val="005D3C94"/>
    <w:rsid w:val="00601106"/>
    <w:rsid w:val="006478F4"/>
    <w:rsid w:val="00695AB6"/>
    <w:rsid w:val="00764E3C"/>
    <w:rsid w:val="00767C8A"/>
    <w:rsid w:val="00775BAB"/>
    <w:rsid w:val="00892601"/>
    <w:rsid w:val="008928C5"/>
    <w:rsid w:val="00894864"/>
    <w:rsid w:val="008A5FD2"/>
    <w:rsid w:val="00900A38"/>
    <w:rsid w:val="00961474"/>
    <w:rsid w:val="009674D1"/>
    <w:rsid w:val="009B532D"/>
    <w:rsid w:val="009E5431"/>
    <w:rsid w:val="00AA28AF"/>
    <w:rsid w:val="00AD2177"/>
    <w:rsid w:val="00B2089D"/>
    <w:rsid w:val="00BE1DED"/>
    <w:rsid w:val="00C033D5"/>
    <w:rsid w:val="00C56AAD"/>
    <w:rsid w:val="00C75B40"/>
    <w:rsid w:val="00CD117A"/>
    <w:rsid w:val="00D831A8"/>
    <w:rsid w:val="00E6518C"/>
    <w:rsid w:val="00F45BC8"/>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9175"/>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0E7DE5-722B-4E85-8C7F-AF994FF19BC8}"/>
</file>

<file path=customXml/itemProps2.xml><?xml version="1.0" encoding="utf-8"?>
<ds:datastoreItem xmlns:ds="http://schemas.openxmlformats.org/officeDocument/2006/customXml" ds:itemID="{AD57A808-A3A5-4C0E-B7EC-8AA029E291D0}"/>
</file>

<file path=customXml/itemProps3.xml><?xml version="1.0" encoding="utf-8"?>
<ds:datastoreItem xmlns:ds="http://schemas.openxmlformats.org/officeDocument/2006/customXml" ds:itemID="{740B4501-F422-4F35-B181-C78E14508994}"/>
</file>

<file path=docProps/app.xml><?xml version="1.0" encoding="utf-8"?>
<Properties xmlns="http://schemas.openxmlformats.org/officeDocument/2006/extended-properties" xmlns:vt="http://schemas.openxmlformats.org/officeDocument/2006/docPropsVTypes">
  <Template>Normal.dotm</Template>
  <TotalTime>14</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1_Advance_questions_Mauritania_first_batch</dc:title>
  <dc:subject/>
  <dc:creator>NOZAWA Asako</dc:creator>
  <cp:keywords/>
  <dc:description/>
  <cp:lastModifiedBy>NOZAWA Asako</cp:lastModifiedBy>
  <cp:revision>6</cp:revision>
  <dcterms:created xsi:type="dcterms:W3CDTF">2021-01-05T08:33:00Z</dcterms:created>
  <dcterms:modified xsi:type="dcterms:W3CDTF">2021-01-05T17:06:00Z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1507500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